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91A3415">
      <w:pPr>
        <w:jc w:val="center"/>
        <w:rPr>
          <w:rFonts w:hint="eastAsia"/>
          <w:b/>
          <w:sz w:val="30"/>
          <w:szCs w:val="30"/>
        </w:rPr>
      </w:pPr>
      <w:bookmarkStart w:id="0" w:name="_GoBack"/>
      <w:bookmarkEnd w:id="0"/>
      <w:r>
        <w:rPr>
          <w:rFonts w:hint="eastAsia"/>
          <w:b/>
          <w:sz w:val="30"/>
          <w:szCs w:val="30"/>
        </w:rPr>
        <w:t>钦州市第一中学龙</w:t>
      </w:r>
      <w:r>
        <w:rPr>
          <w:rFonts w:hint="eastAsia"/>
          <w:b/>
          <w:sz w:val="30"/>
          <w:szCs w:val="30"/>
          <w:lang w:val="en-US" w:eastAsia="zh-CN"/>
        </w:rPr>
        <w:t>湾</w:t>
      </w:r>
      <w:r>
        <w:rPr>
          <w:rFonts w:hint="eastAsia"/>
          <w:b/>
          <w:sz w:val="30"/>
          <w:szCs w:val="30"/>
        </w:rPr>
        <w:t>校区</w:t>
      </w:r>
      <w:r>
        <w:rPr>
          <w:rFonts w:hint="eastAsia"/>
          <w:b/>
          <w:sz w:val="30"/>
          <w:szCs w:val="30"/>
          <w:lang w:val="en-US" w:eastAsia="zh-CN"/>
        </w:rPr>
        <w:t>高</w:t>
      </w:r>
      <w:r>
        <w:rPr>
          <w:rFonts w:hint="eastAsia"/>
          <w:b/>
          <w:sz w:val="30"/>
          <w:szCs w:val="30"/>
        </w:rPr>
        <w:t>中部智慧食堂掌银基本操作说明</w:t>
      </w:r>
    </w:p>
    <w:p w14:paraId="0D482CCF">
      <w:pPr>
        <w:rPr>
          <w:rFonts w:hint="eastAsia"/>
          <w:b/>
          <w:szCs w:val="21"/>
          <w:lang w:val="en-US" w:eastAsia="zh-CN"/>
        </w:rPr>
      </w:pPr>
      <w:r>
        <w:rPr>
          <w:rFonts w:hint="eastAsia"/>
          <w:b/>
          <w:szCs w:val="21"/>
          <w:lang w:val="en-US" w:eastAsia="zh-CN"/>
        </w:rPr>
        <w:t>第一步:家长下载农行掌银 APP 并注册</w:t>
      </w:r>
    </w:p>
    <w:p w14:paraId="2F719588">
      <w:pPr>
        <w:rPr>
          <w:rFonts w:hint="eastAsia"/>
          <w:b/>
          <w:szCs w:val="21"/>
          <w:lang w:val="en-US" w:eastAsia="zh-CN"/>
        </w:rPr>
      </w:pPr>
      <w:r>
        <w:rPr>
          <w:rFonts w:hint="eastAsia"/>
          <w:b/>
          <w:szCs w:val="21"/>
          <w:lang w:val="en-US" w:eastAsia="zh-CN"/>
        </w:rPr>
        <w:t>(如不能注册或有疑问请电话咨询:客服热线4008086990，苏技术员13950310377，黄经理13627777314)</w:t>
      </w:r>
    </w:p>
    <w:p w14:paraId="1341DB2A">
      <w:pPr>
        <w:rPr>
          <w:rFonts w:hint="eastAsia" w:asciiTheme="minorEastAsia" w:hAnsiTheme="minorEastAsia" w:eastAsiaTheme="minorEastAsia" w:cstheme="minorEastAsia"/>
          <w:b w:val="0"/>
          <w:bCs/>
          <w:szCs w:val="21"/>
          <w:lang w:val="en-US" w:eastAsia="zh-CN"/>
        </w:rPr>
      </w:pPr>
    </w:p>
    <w:p w14:paraId="4488C56C">
      <w:pPr>
        <w:rPr>
          <w:rFonts w:hint="eastAsia" w:asciiTheme="minorEastAsia" w:hAnsiTheme="minorEastAsia" w:eastAsiaTheme="minorEastAsia" w:cstheme="minorEastAsia"/>
          <w:b w:val="0"/>
          <w:bCs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/>
          <w:szCs w:val="21"/>
          <w:lang w:val="en-US" w:eastAsia="zh-CN"/>
        </w:rPr>
        <w:t>1.打开微信扫一扫，扫描下方二维码下载农行掌银APP</w:t>
      </w:r>
    </w:p>
    <w:p w14:paraId="68670639">
      <w:pPr>
        <w:rPr>
          <w:rFonts w:hint="eastAsia" w:asciiTheme="minorEastAsia" w:hAnsiTheme="minorEastAsia" w:eastAsiaTheme="minorEastAsia" w:cstheme="minorEastAsia"/>
          <w:b w:val="0"/>
          <w:bCs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/>
          <w:szCs w:val="21"/>
          <w:lang w:val="en-US" w:eastAsia="zh-CN"/>
        </w:rPr>
        <w:drawing>
          <wp:inline distT="0" distB="0" distL="114300" distR="114300">
            <wp:extent cx="1859915" cy="3129280"/>
            <wp:effectExtent l="0" t="0" r="6985" b="13970"/>
            <wp:docPr id="27" name="图片 27" descr="de7e63903a5946912279338b32ab35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de7e63903a5946912279338b32ab35c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859915" cy="3129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643616">
      <w:pPr>
        <w:rPr>
          <w:rFonts w:hint="eastAsia" w:asciiTheme="minorEastAsia" w:hAnsiTheme="minorEastAsia" w:eastAsiaTheme="minorEastAsia" w:cstheme="minorEastAsia"/>
          <w:b w:val="0"/>
          <w:bCs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/>
          <w:szCs w:val="21"/>
          <w:lang w:val="en-US" w:eastAsia="zh-CN"/>
        </w:rPr>
        <w:t>2.打开农行掌银 APP 进行注册</w:t>
      </w:r>
      <w:r>
        <w:rPr>
          <w:rFonts w:hint="eastAsia" w:asciiTheme="minorEastAsia" w:hAnsiTheme="minorEastAsia" w:eastAsiaTheme="minorEastAsia" w:cstheme="minorEastAsia"/>
          <w:b w:val="0"/>
          <w:bCs/>
          <w:lang w:val="en-US" w:eastAsia="zh-CN"/>
        </w:rPr>
        <w:t>（</w:t>
      </w:r>
      <w:r>
        <w:rPr>
          <w:rFonts w:hint="eastAsia" w:asciiTheme="minorEastAsia" w:hAnsiTheme="minorEastAsia" w:eastAsiaTheme="minorEastAsia" w:cstheme="minorEastAsia"/>
          <w:b w:val="0"/>
          <w:bCs/>
          <w:color w:val="FF0000"/>
          <w:lang w:val="en-US" w:eastAsia="zh-CN"/>
        </w:rPr>
        <w:t>用谁的银行卡，就需要用谁的手机</w:t>
      </w:r>
      <w:r>
        <w:rPr>
          <w:rFonts w:hint="eastAsia" w:asciiTheme="minorEastAsia" w:hAnsiTheme="minorEastAsia" w:cstheme="minorEastAsia"/>
          <w:b w:val="0"/>
          <w:bCs/>
          <w:color w:val="FF0000"/>
          <w:lang w:val="en-US" w:eastAsia="zh-CN"/>
        </w:rPr>
        <w:t>和手机</w:t>
      </w:r>
      <w:r>
        <w:rPr>
          <w:rFonts w:hint="eastAsia" w:asciiTheme="minorEastAsia" w:hAnsiTheme="minorEastAsia" w:eastAsiaTheme="minorEastAsia" w:cstheme="minorEastAsia"/>
          <w:b w:val="0"/>
          <w:bCs/>
          <w:color w:val="FF0000"/>
          <w:lang w:val="en-US" w:eastAsia="zh-CN"/>
        </w:rPr>
        <w:t>号来注册登陆</w:t>
      </w:r>
      <w:r>
        <w:rPr>
          <w:rFonts w:hint="eastAsia" w:asciiTheme="minorEastAsia" w:hAnsiTheme="minorEastAsia" w:eastAsiaTheme="minorEastAsia" w:cstheme="minorEastAsia"/>
          <w:b w:val="0"/>
          <w:bCs/>
          <w:lang w:val="en-US" w:eastAsia="zh-CN"/>
        </w:rPr>
        <w:t>）</w:t>
      </w:r>
    </w:p>
    <w:p w14:paraId="2091563F">
      <w:pPr>
        <w:rPr>
          <w:rFonts w:hint="eastAsia" w:asciiTheme="minorEastAsia" w:hAnsiTheme="minorEastAsia" w:eastAsiaTheme="minorEastAsia" w:cstheme="minorEastAsia"/>
          <w:b w:val="0"/>
          <w:bCs/>
        </w:rPr>
      </w:pPr>
      <w:r>
        <w:rPr>
          <w:rFonts w:hint="eastAsia" w:asciiTheme="minorEastAsia" w:hAnsiTheme="minorEastAsia" w:eastAsiaTheme="minorEastAsia" w:cstheme="minorEastAsia"/>
          <w:b w:val="0"/>
          <w:bCs/>
        </w:rPr>
        <w:drawing>
          <wp:inline distT="0" distB="0" distL="114300" distR="114300">
            <wp:extent cx="1895475" cy="3225165"/>
            <wp:effectExtent l="0" t="0" r="9525" b="13335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322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4E0780">
      <w:pPr>
        <w:rPr>
          <w:rFonts w:hint="eastAsia" w:asciiTheme="minorEastAsia" w:hAnsiTheme="minorEastAsia" w:eastAsiaTheme="minorEastAsia" w:cstheme="minorEastAsia"/>
          <w:b w:val="0"/>
          <w:bCs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/>
          <w:lang w:val="en-US" w:eastAsia="zh-CN"/>
        </w:rPr>
        <w:t>3.在农行 APP 进行用户登录</w:t>
      </w:r>
    </w:p>
    <w:p w14:paraId="272706BA">
      <w:pPr>
        <w:rPr>
          <w:rFonts w:hint="eastAsia" w:asciiTheme="minorEastAsia" w:hAnsiTheme="minorEastAsia" w:eastAsiaTheme="minorEastAsia" w:cstheme="minorEastAsia"/>
          <w:b w:val="0"/>
          <w:bCs/>
        </w:rPr>
      </w:pPr>
      <w:r>
        <w:rPr>
          <w:rFonts w:hint="eastAsia" w:asciiTheme="minorEastAsia" w:hAnsiTheme="minorEastAsia" w:eastAsiaTheme="minorEastAsia" w:cstheme="minorEastAsia"/>
          <w:b w:val="0"/>
          <w:bCs/>
        </w:rPr>
        <w:drawing>
          <wp:inline distT="0" distB="0" distL="114300" distR="114300">
            <wp:extent cx="1899920" cy="3347720"/>
            <wp:effectExtent l="0" t="0" r="5080" b="5080"/>
            <wp:docPr id="1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99920" cy="334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23A847">
      <w:pPr>
        <w:rPr>
          <w:rFonts w:hint="eastAsia" w:asciiTheme="minorEastAsia" w:hAnsiTheme="minorEastAsia" w:eastAsiaTheme="minorEastAsia" w:cstheme="minorEastAsia"/>
          <w:b w:val="0"/>
          <w:bCs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/>
          <w:lang w:val="en-US" w:eastAsia="zh-CN"/>
        </w:rPr>
        <w:t>4.补充身份证信息输入</w:t>
      </w:r>
      <w:r>
        <w:rPr>
          <w:rFonts w:hint="eastAsia" w:asciiTheme="minorEastAsia" w:hAnsiTheme="minorEastAsia" w:eastAsiaTheme="minorEastAsia" w:cstheme="minorEastAsia"/>
          <w:b w:val="0"/>
          <w:bCs/>
          <w:color w:val="FF0000"/>
          <w:lang w:val="en-US" w:eastAsia="zh-CN"/>
        </w:rPr>
        <w:t>家长的身份证号码</w:t>
      </w:r>
      <w:r>
        <w:rPr>
          <w:rFonts w:hint="eastAsia" w:asciiTheme="minorEastAsia" w:hAnsiTheme="minorEastAsia" w:eastAsiaTheme="minorEastAsia" w:cstheme="minorEastAsia"/>
          <w:b w:val="0"/>
          <w:bCs/>
          <w:lang w:val="en-US" w:eastAsia="zh-CN"/>
        </w:rPr>
        <w:t>（</w:t>
      </w:r>
      <w:r>
        <w:rPr>
          <w:rFonts w:hint="eastAsia" w:asciiTheme="minorEastAsia" w:hAnsiTheme="minorEastAsia" w:eastAsiaTheme="minorEastAsia" w:cstheme="minorEastAsia"/>
          <w:b w:val="0"/>
          <w:bCs/>
          <w:color w:val="FF0000"/>
          <w:lang w:val="en-US" w:eastAsia="zh-CN"/>
        </w:rPr>
        <w:t>用谁的银行卡，就需要填谁的身份证号码</w:t>
      </w:r>
      <w:r>
        <w:rPr>
          <w:rFonts w:hint="eastAsia" w:asciiTheme="minorEastAsia" w:hAnsiTheme="minorEastAsia" w:eastAsiaTheme="minorEastAsia" w:cstheme="minorEastAsia"/>
          <w:b w:val="0"/>
          <w:bCs/>
          <w:lang w:val="en-US" w:eastAsia="zh-CN"/>
        </w:rPr>
        <w:t>），点击下一步</w:t>
      </w:r>
    </w:p>
    <w:p w14:paraId="49F2D132">
      <w:pPr>
        <w:rPr>
          <w:rFonts w:hint="eastAsia" w:asciiTheme="minorEastAsia" w:hAnsiTheme="minorEastAsia" w:eastAsiaTheme="minorEastAsia" w:cstheme="minorEastAsia"/>
          <w:b w:val="0"/>
          <w:bCs/>
        </w:rPr>
      </w:pPr>
      <w:r>
        <w:rPr>
          <w:rFonts w:hint="eastAsia" w:asciiTheme="minorEastAsia" w:hAnsiTheme="minorEastAsia" w:eastAsiaTheme="minorEastAsia" w:cstheme="minorEastAsia"/>
          <w:b w:val="0"/>
          <w:bCs/>
        </w:rPr>
        <w:drawing>
          <wp:inline distT="0" distB="0" distL="114300" distR="114300">
            <wp:extent cx="1959610" cy="3254375"/>
            <wp:effectExtent l="0" t="0" r="2540" b="3175"/>
            <wp:docPr id="2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59610" cy="325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943C04">
      <w:pPr>
        <w:rPr>
          <w:rFonts w:hint="eastAsia" w:asciiTheme="minorEastAsia" w:hAnsiTheme="minorEastAsia" w:eastAsiaTheme="minorEastAsia" w:cstheme="minorEastAsia"/>
          <w:b w:val="0"/>
          <w:bCs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/>
          <w:lang w:val="en-US" w:eastAsia="zh-CN"/>
        </w:rPr>
        <w:t>5.刷脸认证家长人脸验证（</w:t>
      </w:r>
      <w:r>
        <w:rPr>
          <w:rFonts w:hint="eastAsia" w:asciiTheme="minorEastAsia" w:hAnsiTheme="minorEastAsia" w:eastAsiaTheme="minorEastAsia" w:cstheme="minorEastAsia"/>
          <w:b w:val="0"/>
          <w:bCs/>
          <w:color w:val="FF0000"/>
          <w:lang w:val="en-US" w:eastAsia="zh-CN"/>
        </w:rPr>
        <w:t>用谁的银行卡，就需要谁的脸来刷脸验证</w:t>
      </w:r>
      <w:r>
        <w:rPr>
          <w:rFonts w:hint="eastAsia" w:asciiTheme="minorEastAsia" w:hAnsiTheme="minorEastAsia" w:eastAsiaTheme="minorEastAsia" w:cstheme="minorEastAsia"/>
          <w:b w:val="0"/>
          <w:bCs/>
          <w:lang w:val="en-US" w:eastAsia="zh-CN"/>
        </w:rPr>
        <w:t>），直接点击下方开始刷脸认证进行验证</w:t>
      </w:r>
    </w:p>
    <w:p w14:paraId="1B718899">
      <w:pPr>
        <w:rPr>
          <w:rFonts w:hint="eastAsia" w:asciiTheme="minorEastAsia" w:hAnsiTheme="minorEastAsia" w:eastAsiaTheme="minorEastAsia" w:cstheme="minorEastAsia"/>
          <w:b w:val="0"/>
          <w:bCs/>
        </w:rPr>
      </w:pPr>
      <w:r>
        <w:rPr>
          <w:rFonts w:hint="eastAsia" w:asciiTheme="minorEastAsia" w:hAnsiTheme="minorEastAsia" w:eastAsiaTheme="minorEastAsia" w:cstheme="minorEastAsia"/>
          <w:b w:val="0"/>
          <w:bCs/>
        </w:rPr>
        <w:drawing>
          <wp:inline distT="0" distB="0" distL="114300" distR="114300">
            <wp:extent cx="1818640" cy="3036570"/>
            <wp:effectExtent l="0" t="0" r="10160" b="11430"/>
            <wp:docPr id="2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18640" cy="303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3CA2F6">
      <w:pPr>
        <w:rPr>
          <w:rFonts w:hint="eastAsia" w:asciiTheme="minorEastAsia" w:hAnsiTheme="minorEastAsia" w:eastAsiaTheme="minorEastAsia" w:cstheme="minorEastAsia"/>
          <w:b w:val="0"/>
          <w:bCs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/>
          <w:lang w:val="en-US" w:eastAsia="zh-CN"/>
        </w:rPr>
        <w:t>6.填选用户所在地选择所在地，广西壮族自治营销代码:207335</w:t>
      </w:r>
    </w:p>
    <w:p w14:paraId="74A0C789">
      <w:pPr>
        <w:rPr>
          <w:rFonts w:hint="eastAsia" w:asciiTheme="minorEastAsia" w:hAnsiTheme="minorEastAsia" w:eastAsiaTheme="minorEastAsia" w:cstheme="minorEastAsia"/>
          <w:b w:val="0"/>
          <w:bCs/>
        </w:rPr>
      </w:pPr>
      <w:r>
        <w:rPr>
          <w:rFonts w:hint="eastAsia" w:asciiTheme="minorEastAsia" w:hAnsiTheme="minorEastAsia" w:eastAsiaTheme="minorEastAsia" w:cstheme="minorEastAsia"/>
          <w:b w:val="0"/>
          <w:bCs/>
        </w:rPr>
        <w:drawing>
          <wp:inline distT="0" distB="0" distL="114300" distR="114300">
            <wp:extent cx="1880870" cy="3150870"/>
            <wp:effectExtent l="0" t="0" r="5080" b="11430"/>
            <wp:docPr id="2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80870" cy="3150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B5DE81">
      <w:pPr>
        <w:rPr>
          <w:rFonts w:hint="eastAsia" w:asciiTheme="minorEastAsia" w:hAnsiTheme="minorEastAsia" w:eastAsiaTheme="minorEastAsia" w:cstheme="minorEastAsia"/>
          <w:b w:val="0"/>
          <w:bCs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/>
          <w:lang w:val="en-US" w:eastAsia="zh-CN"/>
        </w:rPr>
        <w:t>7.设置登录密码</w:t>
      </w:r>
    </w:p>
    <w:p w14:paraId="1E331424">
      <w:pPr>
        <w:rPr>
          <w:rFonts w:hint="eastAsia" w:asciiTheme="minorEastAsia" w:hAnsiTheme="minorEastAsia" w:eastAsiaTheme="minorEastAsia" w:cstheme="minorEastAsia"/>
          <w:b w:val="0"/>
          <w:bCs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/>
          <w:lang w:val="en-US" w:eastAsia="zh-CN"/>
        </w:rPr>
        <w:t>设置登录密码，再次输入登录密码，点击确定</w:t>
      </w:r>
    </w:p>
    <w:p w14:paraId="45561EA3">
      <w:pPr>
        <w:rPr>
          <w:rFonts w:hint="eastAsia" w:asciiTheme="minorEastAsia" w:hAnsiTheme="minorEastAsia" w:eastAsiaTheme="minorEastAsia" w:cstheme="minorEastAsia"/>
          <w:b w:val="0"/>
          <w:bCs/>
        </w:rPr>
      </w:pPr>
      <w:r>
        <w:rPr>
          <w:rFonts w:hint="eastAsia" w:asciiTheme="minorEastAsia" w:hAnsiTheme="minorEastAsia" w:eastAsiaTheme="minorEastAsia" w:cstheme="minorEastAsia"/>
          <w:b w:val="0"/>
          <w:bCs/>
        </w:rPr>
        <w:drawing>
          <wp:inline distT="0" distB="0" distL="114300" distR="114300">
            <wp:extent cx="2027555" cy="3333115"/>
            <wp:effectExtent l="0" t="0" r="10795" b="635"/>
            <wp:docPr id="3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27555" cy="3333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3FA457">
      <w:pPr>
        <w:rPr>
          <w:rFonts w:hint="eastAsia" w:asciiTheme="minorEastAsia" w:hAnsiTheme="minorEastAsia" w:eastAsiaTheme="minorEastAsia" w:cstheme="minorEastAsia"/>
          <w:b w:val="0"/>
          <w:bCs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/>
          <w:lang w:val="en-US" w:eastAsia="zh-CN"/>
        </w:rPr>
        <w:t>8.设置完密码即可使用密码登录农行掌银 APP</w:t>
      </w:r>
    </w:p>
    <w:p w14:paraId="2462BFC5">
      <w:pPr>
        <w:rPr>
          <w:rFonts w:hint="eastAsia" w:asciiTheme="minorEastAsia" w:hAnsiTheme="minorEastAsia" w:eastAsiaTheme="minorEastAsia" w:cstheme="minorEastAsia"/>
          <w:b w:val="0"/>
          <w:bCs/>
        </w:rPr>
      </w:pPr>
      <w:r>
        <w:rPr>
          <w:rFonts w:hint="eastAsia" w:asciiTheme="minorEastAsia" w:hAnsiTheme="minorEastAsia" w:eastAsiaTheme="minorEastAsia" w:cstheme="minorEastAsia"/>
          <w:b w:val="0"/>
          <w:bCs/>
        </w:rPr>
        <w:drawing>
          <wp:inline distT="0" distB="0" distL="114300" distR="114300">
            <wp:extent cx="1981200" cy="3283585"/>
            <wp:effectExtent l="0" t="0" r="0" b="12065"/>
            <wp:docPr id="3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3283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1BC44C">
      <w:pPr>
        <w:rPr>
          <w:rFonts w:hint="eastAsia" w:asciiTheme="minorEastAsia" w:hAnsiTheme="minorEastAsia" w:eastAsiaTheme="minorEastAsia" w:cstheme="minorEastAsia"/>
          <w:b w:val="0"/>
          <w:bCs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/>
          <w:lang w:val="en-US" w:eastAsia="zh-CN"/>
        </w:rPr>
        <w:t>9.点击我的账户进行添加银行卡:如果有农业银行卡，直接点击添加账户;如果没有农业银行卡，可通过工商银行、建设银行、中国银行、交通银行、邮政储蓄卡申请开通电子账户</w:t>
      </w:r>
    </w:p>
    <w:p w14:paraId="16D2E8A6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1591945" cy="3072130"/>
            <wp:effectExtent l="0" t="0" r="8255" b="13970"/>
            <wp:docPr id="3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591945" cy="307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1831975" cy="3095625"/>
            <wp:effectExtent l="0" t="0" r="15875" b="9525"/>
            <wp:docPr id="3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31975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CA088C">
      <w:pPr>
        <w:rPr>
          <w:rFonts w:hint="eastAsia"/>
          <w:b/>
          <w:szCs w:val="21"/>
          <w:lang w:val="en-US" w:eastAsia="zh-CN"/>
        </w:rPr>
      </w:pPr>
    </w:p>
    <w:p w14:paraId="7790D61E">
      <w:pPr>
        <w:rPr>
          <w:rFonts w:hint="default" w:eastAsiaTheme="minorEastAsia"/>
          <w:b/>
          <w:szCs w:val="21"/>
          <w:lang w:val="en-US" w:eastAsia="zh-CN"/>
        </w:rPr>
      </w:pPr>
      <w:r>
        <w:rPr>
          <w:rFonts w:hint="eastAsia"/>
          <w:b/>
          <w:szCs w:val="21"/>
          <w:lang w:val="en-US" w:eastAsia="zh-CN"/>
        </w:rPr>
        <w:t>第二步：选择学校</w:t>
      </w:r>
    </w:p>
    <w:p w14:paraId="2A021983">
      <w:pPr>
        <w:ind w:firstLine="420" w:firstLineChars="200"/>
        <w:jc w:val="both"/>
        <w:rPr>
          <w:rFonts w:hint="eastAsia"/>
          <w:b/>
          <w:bCs/>
          <w:color w:val="FF0000"/>
          <w:szCs w:val="21"/>
          <w:lang w:val="en-US" w:eastAsia="zh-CN"/>
        </w:rPr>
      </w:pPr>
      <w:r>
        <w:rPr>
          <w:szCs w:val="21"/>
        </w:rPr>
        <w:t>打开</w:t>
      </w:r>
      <w:r>
        <w:rPr>
          <w:b/>
          <w:color w:val="FF0000"/>
          <w:szCs w:val="21"/>
        </w:rPr>
        <w:t>“中国农业银行”手机</w:t>
      </w:r>
      <w:r>
        <w:rPr>
          <w:rFonts w:hint="eastAsia"/>
          <w:b/>
          <w:color w:val="FF0000"/>
          <w:szCs w:val="21"/>
        </w:rPr>
        <w:t>APP</w:t>
      </w:r>
      <w:r>
        <w:rPr>
          <w:szCs w:val="21"/>
        </w:rPr>
        <w:t>，登录</w:t>
      </w:r>
      <w:r>
        <w:rPr>
          <w:rFonts w:hint="eastAsia"/>
          <w:szCs w:val="21"/>
        </w:rPr>
        <w:t>掌银。在掌银</w:t>
      </w:r>
      <w:r>
        <w:rPr>
          <w:rFonts w:hint="eastAsia"/>
          <w:b/>
          <w:color w:val="FF0000"/>
          <w:szCs w:val="21"/>
        </w:rPr>
        <w:t>“生活”</w:t>
      </w:r>
      <w:r>
        <w:rPr>
          <w:rFonts w:hint="eastAsia"/>
          <w:szCs w:val="21"/>
        </w:rPr>
        <w:t>点击打开</w:t>
      </w:r>
      <w:r>
        <w:rPr>
          <w:rFonts w:hint="eastAsia"/>
          <w:b/>
          <w:color w:val="FF0000"/>
          <w:szCs w:val="21"/>
        </w:rPr>
        <w:t>“食堂”</w:t>
      </w:r>
      <w:r>
        <w:rPr>
          <w:rFonts w:hint="eastAsia"/>
          <w:szCs w:val="21"/>
        </w:rPr>
        <w:t>，</w:t>
      </w:r>
      <w:r>
        <w:rPr>
          <w:rFonts w:hint="eastAsia"/>
          <w:szCs w:val="21"/>
          <w:lang w:val="en-US" w:eastAsia="zh-CN"/>
        </w:rPr>
        <w:t>在</w:t>
      </w:r>
      <w:r>
        <w:rPr>
          <w:rFonts w:hint="eastAsia"/>
          <w:szCs w:val="21"/>
        </w:rPr>
        <w:t>左上角处定位到</w:t>
      </w:r>
      <w:r>
        <w:rPr>
          <w:rFonts w:hint="eastAsia"/>
          <w:b/>
          <w:color w:val="FF0000"/>
          <w:szCs w:val="21"/>
          <w:lang w:eastAsia="zh-CN"/>
        </w:rPr>
        <w:t>“</w:t>
      </w:r>
      <w:r>
        <w:rPr>
          <w:rFonts w:hint="eastAsia"/>
          <w:b/>
          <w:color w:val="FF0000"/>
          <w:szCs w:val="21"/>
          <w:lang w:val="en-US" w:eastAsia="zh-CN"/>
        </w:rPr>
        <w:t>当前城市-钦州市</w:t>
      </w:r>
      <w:r>
        <w:rPr>
          <w:rFonts w:hint="default"/>
          <w:b/>
          <w:color w:val="FF0000"/>
          <w:szCs w:val="21"/>
          <w:lang w:val="en-US" w:eastAsia="zh-CN"/>
        </w:rPr>
        <w:t>”</w:t>
      </w:r>
      <w:r>
        <w:rPr>
          <w:rFonts w:hint="eastAsia"/>
          <w:szCs w:val="21"/>
          <w:lang w:eastAsia="zh-CN"/>
        </w:rPr>
        <w:t>，</w:t>
      </w:r>
      <w:r>
        <w:rPr>
          <w:rFonts w:hint="eastAsia"/>
          <w:szCs w:val="21"/>
          <w:lang w:val="en-US" w:eastAsia="zh-CN"/>
        </w:rPr>
        <w:t>然后</w:t>
      </w:r>
      <w:r>
        <w:rPr>
          <w:rFonts w:hint="eastAsia"/>
          <w:szCs w:val="21"/>
        </w:rPr>
        <w:t>在食堂列表中选中</w:t>
      </w:r>
      <w:r>
        <w:rPr>
          <w:rFonts w:hint="eastAsia"/>
          <w:szCs w:val="21"/>
          <w:lang w:val="en-US" w:eastAsia="zh-CN"/>
        </w:rPr>
        <w:t>相应食堂</w:t>
      </w:r>
      <w:r>
        <w:rPr>
          <w:rFonts w:hint="eastAsia"/>
          <w:szCs w:val="21"/>
        </w:rPr>
        <w:t>进入</w:t>
      </w:r>
      <w:r>
        <w:rPr>
          <w:rFonts w:hint="eastAsia"/>
          <w:szCs w:val="21"/>
          <w:lang w:val="en-US" w:eastAsia="zh-CN"/>
        </w:rPr>
        <w:t>食堂界面</w:t>
      </w:r>
      <w:r>
        <w:rPr>
          <w:rFonts w:hint="eastAsia"/>
          <w:szCs w:val="21"/>
        </w:rPr>
        <w:t>，如下图示。</w:t>
      </w:r>
      <w:r>
        <w:rPr>
          <w:rFonts w:hint="eastAsia"/>
          <w:szCs w:val="21"/>
          <w:lang w:val="en-US" w:eastAsia="zh-CN"/>
        </w:rPr>
        <w:t xml:space="preserve"> </w:t>
      </w:r>
      <w:r>
        <w:rPr>
          <w:rFonts w:hint="eastAsia"/>
          <w:b/>
          <w:bCs/>
          <w:color w:val="FF0000"/>
          <w:szCs w:val="21"/>
          <w:lang w:val="en-US" w:eastAsia="zh-CN"/>
        </w:rPr>
        <w:t xml:space="preserve">      </w:t>
      </w:r>
    </w:p>
    <w:p w14:paraId="5E8A701B">
      <w:pPr>
        <w:ind w:firstLine="422" w:firstLineChars="200"/>
        <w:jc w:val="both"/>
        <w:rPr>
          <w:rFonts w:hint="eastAsia"/>
          <w:b/>
          <w:bCs/>
          <w:color w:val="FF0000"/>
          <w:szCs w:val="21"/>
          <w:lang w:val="en-US" w:eastAsia="zh-CN"/>
        </w:rPr>
      </w:pPr>
      <w:r>
        <w:rPr>
          <w:rFonts w:hint="eastAsia"/>
          <w:b/>
          <w:bCs/>
          <w:color w:val="FF0000"/>
          <w:szCs w:val="21"/>
          <w:lang w:val="en-US" w:eastAsia="zh-CN"/>
        </w:rPr>
        <w:t>龙湾校区为：高中部；</w:t>
      </w:r>
    </w:p>
    <w:p w14:paraId="7BA49837">
      <w:pPr>
        <w:ind w:firstLine="422" w:firstLineChars="200"/>
        <w:jc w:val="both"/>
        <w:rPr>
          <w:rFonts w:hint="default"/>
          <w:b/>
          <w:bCs/>
          <w:color w:val="FF0000"/>
          <w:szCs w:val="21"/>
          <w:lang w:val="en-US" w:eastAsia="zh-CN"/>
        </w:rPr>
      </w:pPr>
      <w:r>
        <w:rPr>
          <w:rFonts w:hint="eastAsia"/>
          <w:b/>
          <w:bCs/>
          <w:color w:val="FF0000"/>
          <w:szCs w:val="21"/>
          <w:lang w:val="en-US" w:eastAsia="zh-CN"/>
        </w:rPr>
        <w:t>在龙湾校区高中部食堂就餐的，请选择充值名称“钦州市第一中学龙湾校区”</w:t>
      </w:r>
    </w:p>
    <w:p w14:paraId="6DA9146A">
      <w:pPr>
        <w:jc w:val="left"/>
        <w:rPr>
          <w:rFonts w:hint="eastAsia"/>
          <w:b/>
          <w:szCs w:val="21"/>
          <w:lang w:val="en-US" w:eastAsia="zh-CN"/>
        </w:rPr>
      </w:pPr>
      <w:r>
        <w:drawing>
          <wp:inline distT="0" distB="0" distL="114300" distR="114300">
            <wp:extent cx="1449705" cy="3028315"/>
            <wp:effectExtent l="0" t="0" r="13335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rcRect t="4332" r="3181" b="2195"/>
                    <a:stretch>
                      <a:fillRect/>
                    </a:stretch>
                  </pic:blipFill>
                  <pic:spPr>
                    <a:xfrm>
                      <a:off x="0" y="0"/>
                      <a:ext cx="1449705" cy="302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</w:t>
      </w:r>
      <w:r>
        <w:drawing>
          <wp:inline distT="0" distB="0" distL="114300" distR="114300">
            <wp:extent cx="1500505" cy="3024505"/>
            <wp:effectExtent l="0" t="0" r="8255" b="825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rcRect t="5508" r="-212" b="2293"/>
                    <a:stretch>
                      <a:fillRect/>
                    </a:stretch>
                  </pic:blipFill>
                  <pic:spPr>
                    <a:xfrm>
                      <a:off x="0" y="0"/>
                      <a:ext cx="1500505" cy="302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</w:t>
      </w:r>
      <w:r>
        <w:drawing>
          <wp:inline distT="0" distB="0" distL="114300" distR="114300">
            <wp:extent cx="1530350" cy="2962275"/>
            <wp:effectExtent l="0" t="0" r="12700" b="9525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530350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szCs w:val="21"/>
          <w:lang w:val="en-US" w:eastAsia="zh-CN"/>
        </w:rPr>
        <w:t>第三步：学生人员信息绑定</w:t>
      </w:r>
    </w:p>
    <w:p w14:paraId="4F15FE88">
      <w:pPr>
        <w:ind w:firstLine="420" w:firstLineChars="200"/>
        <w:jc w:val="both"/>
        <w:rPr>
          <w:rFonts w:hint="eastAsia"/>
          <w:b/>
          <w:bCs/>
          <w:color w:val="FF0000"/>
          <w:szCs w:val="21"/>
          <w:lang w:val="en-US" w:eastAsia="zh-CN"/>
        </w:rPr>
      </w:pPr>
      <w:r>
        <w:rPr>
          <w:rFonts w:hint="eastAsia"/>
          <w:szCs w:val="21"/>
          <w:lang w:val="en-US" w:eastAsia="zh-CN"/>
        </w:rPr>
        <w:t>选择完学校之后，界面会跳转到学生信息绑定界面，在此界面输入</w:t>
      </w:r>
      <w:r>
        <w:rPr>
          <w:rFonts w:hint="eastAsia"/>
          <w:b/>
          <w:bCs/>
          <w:color w:val="FF0000"/>
          <w:szCs w:val="21"/>
          <w:lang w:val="en-US" w:eastAsia="zh-CN"/>
        </w:rPr>
        <w:t>学生的姓名、学生身份证号码</w:t>
      </w:r>
    </w:p>
    <w:p w14:paraId="7ED1F5C7">
      <w:pPr>
        <w:ind w:firstLine="420" w:firstLineChars="200"/>
        <w:jc w:val="both"/>
        <w:rPr>
          <w:rFonts w:hint="default"/>
          <w:color w:val="auto"/>
          <w:szCs w:val="21"/>
          <w:lang w:val="en-US" w:eastAsia="zh-CN"/>
        </w:rPr>
      </w:pPr>
      <w:r>
        <w:rPr>
          <w:rFonts w:hint="eastAsia"/>
          <w:color w:val="auto"/>
          <w:szCs w:val="21"/>
          <w:lang w:val="en-US" w:eastAsia="zh-CN"/>
        </w:rPr>
        <w:t>绑定界面的支付密码默认为</w:t>
      </w:r>
      <w:r>
        <w:rPr>
          <w:rFonts w:hint="eastAsia"/>
          <w:b/>
          <w:bCs/>
          <w:color w:val="FF0000"/>
          <w:szCs w:val="21"/>
          <w:lang w:val="en-US" w:eastAsia="zh-CN"/>
        </w:rPr>
        <w:t>身份证号码后6位（如果身份证最后一位是X，则用0代替），</w:t>
      </w:r>
      <w:r>
        <w:rPr>
          <w:rFonts w:hint="eastAsia"/>
          <w:color w:val="auto"/>
          <w:szCs w:val="21"/>
          <w:lang w:val="en-US" w:eastAsia="zh-CN"/>
        </w:rPr>
        <w:t>输入完成后，点击“绑定”</w:t>
      </w:r>
    </w:p>
    <w:p w14:paraId="3F1B368B">
      <w:pPr>
        <w:jc w:val="left"/>
        <w:rPr>
          <w:rFonts w:hint="eastAsia" w:eastAsiaTheme="minorEastAsia"/>
          <w:b/>
          <w:szCs w:val="21"/>
          <w:lang w:val="en-US" w:eastAsia="zh-CN"/>
        </w:rPr>
      </w:pPr>
      <w:r>
        <w:drawing>
          <wp:inline distT="0" distB="0" distL="114300" distR="114300">
            <wp:extent cx="1661160" cy="3199765"/>
            <wp:effectExtent l="0" t="0" r="15240" b="63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661160" cy="3199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szCs w:val="21"/>
          <w:lang w:val="en-US" w:eastAsia="zh-CN"/>
        </w:rPr>
        <w:drawing>
          <wp:inline distT="0" distB="0" distL="114300" distR="114300">
            <wp:extent cx="1771650" cy="3239770"/>
            <wp:effectExtent l="0" t="0" r="0" b="17780"/>
            <wp:docPr id="16" name="图片 16" descr="16551947676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6551947676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718310" cy="3270885"/>
            <wp:effectExtent l="0" t="0" r="15240" b="5715"/>
            <wp:docPr id="1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718310" cy="327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FB8FBE">
      <w:pPr>
        <w:rPr>
          <w:b/>
          <w:szCs w:val="21"/>
        </w:rPr>
      </w:pPr>
      <w:r>
        <w:rPr>
          <w:rFonts w:hint="eastAsia"/>
          <w:b/>
          <w:szCs w:val="21"/>
          <w:lang w:val="en-US" w:eastAsia="zh-CN"/>
        </w:rPr>
        <w:t>第四步：上传学生人脸</w:t>
      </w:r>
    </w:p>
    <w:p w14:paraId="28A65535">
      <w:pPr>
        <w:ind w:firstLine="420" w:firstLineChars="200"/>
        <w:rPr>
          <w:rFonts w:hint="eastAsia"/>
          <w:szCs w:val="21"/>
        </w:rPr>
      </w:pPr>
      <w:r>
        <w:rPr>
          <w:rFonts w:hint="eastAsia"/>
          <w:szCs w:val="21"/>
        </w:rPr>
        <w:t>进去</w:t>
      </w:r>
      <w:r>
        <w:rPr>
          <w:rFonts w:hint="eastAsia"/>
          <w:b/>
          <w:color w:val="FF0000"/>
          <w:szCs w:val="21"/>
        </w:rPr>
        <w:t>“个人中心”</w:t>
      </w:r>
      <w:r>
        <w:rPr>
          <w:rFonts w:hint="eastAsia"/>
          <w:szCs w:val="21"/>
        </w:rPr>
        <w:t>，点击</w:t>
      </w:r>
      <w:r>
        <w:rPr>
          <w:rFonts w:hint="eastAsia"/>
          <w:b/>
          <w:color w:val="FF0000"/>
          <w:szCs w:val="21"/>
        </w:rPr>
        <w:t>“人脸</w:t>
      </w:r>
      <w:r>
        <w:rPr>
          <w:rFonts w:hint="eastAsia"/>
          <w:b/>
          <w:color w:val="FF0000"/>
          <w:szCs w:val="21"/>
          <w:lang w:val="en-US" w:eastAsia="zh-CN"/>
        </w:rPr>
        <w:t>绑定</w:t>
      </w:r>
      <w:r>
        <w:rPr>
          <w:rFonts w:hint="eastAsia"/>
          <w:b/>
          <w:color w:val="FF0000"/>
          <w:szCs w:val="21"/>
        </w:rPr>
        <w:t>”</w:t>
      </w:r>
      <w:r>
        <w:rPr>
          <w:rFonts w:hint="eastAsia"/>
          <w:szCs w:val="21"/>
        </w:rPr>
        <w:t>，点击</w:t>
      </w:r>
      <w:r>
        <w:rPr>
          <w:rFonts w:hint="eastAsia"/>
          <w:b/>
          <w:color w:val="FF0000"/>
          <w:szCs w:val="21"/>
        </w:rPr>
        <w:t>“</w:t>
      </w:r>
      <w:r>
        <w:rPr>
          <w:rFonts w:hint="eastAsia"/>
          <w:b/>
          <w:color w:val="FF0000"/>
          <w:szCs w:val="21"/>
          <w:lang w:val="en-US" w:eastAsia="zh-CN"/>
        </w:rPr>
        <w:t>头像框</w:t>
      </w:r>
      <w:r>
        <w:rPr>
          <w:rFonts w:hint="eastAsia"/>
          <w:b/>
          <w:color w:val="FF0000"/>
          <w:szCs w:val="21"/>
        </w:rPr>
        <w:t>”</w:t>
      </w:r>
      <w:r>
        <w:rPr>
          <w:rFonts w:hint="eastAsia"/>
          <w:szCs w:val="21"/>
        </w:rPr>
        <w:t>，</w:t>
      </w:r>
      <w:r>
        <w:rPr>
          <w:rFonts w:hint="eastAsia"/>
          <w:szCs w:val="21"/>
          <w:lang w:val="en-US" w:eastAsia="zh-CN"/>
        </w:rPr>
        <w:t>可以</w:t>
      </w:r>
      <w:r>
        <w:rPr>
          <w:rFonts w:hint="eastAsia"/>
          <w:szCs w:val="21"/>
        </w:rPr>
        <w:t>选择</w:t>
      </w:r>
      <w:r>
        <w:rPr>
          <w:rFonts w:hint="eastAsia"/>
          <w:color w:val="FF0000"/>
          <w:szCs w:val="21"/>
          <w:lang w:eastAsia="zh-CN"/>
        </w:rPr>
        <w:t>“</w:t>
      </w:r>
      <w:r>
        <w:rPr>
          <w:rFonts w:hint="eastAsia"/>
          <w:b/>
          <w:color w:val="FF0000"/>
          <w:szCs w:val="21"/>
          <w:lang w:val="en-US" w:eastAsia="zh-CN"/>
        </w:rPr>
        <w:t>相册照片上传</w:t>
      </w:r>
      <w:r>
        <w:rPr>
          <w:rFonts w:hint="eastAsia"/>
          <w:color w:val="FF0000"/>
          <w:szCs w:val="21"/>
          <w:lang w:val="en-US" w:eastAsia="zh-CN"/>
        </w:rPr>
        <w:t>”</w:t>
      </w:r>
      <w:r>
        <w:rPr>
          <w:rFonts w:hint="eastAsia"/>
          <w:szCs w:val="21"/>
          <w:lang w:val="en-US" w:eastAsia="zh-CN"/>
        </w:rPr>
        <w:t>或选择</w:t>
      </w:r>
      <w:r>
        <w:rPr>
          <w:rFonts w:hint="eastAsia"/>
          <w:b/>
          <w:bCs/>
          <w:color w:val="FF0000"/>
          <w:szCs w:val="21"/>
          <w:lang w:val="en-US" w:eastAsia="zh-CN"/>
        </w:rPr>
        <w:t>“拍照上传”</w:t>
      </w:r>
      <w:r>
        <w:rPr>
          <w:rFonts w:hint="eastAsia"/>
          <w:szCs w:val="21"/>
          <w:lang w:val="en-US" w:eastAsia="zh-CN"/>
        </w:rPr>
        <w:t>两种方式。</w:t>
      </w:r>
      <w:r>
        <w:rPr>
          <w:rFonts w:hint="eastAsia"/>
          <w:szCs w:val="21"/>
        </w:rPr>
        <w:t>最后点击</w:t>
      </w:r>
      <w:r>
        <w:rPr>
          <w:rFonts w:hint="eastAsia"/>
          <w:b/>
          <w:color w:val="FF0000"/>
          <w:szCs w:val="21"/>
        </w:rPr>
        <w:t>“</w:t>
      </w:r>
      <w:r>
        <w:rPr>
          <w:rFonts w:hint="eastAsia"/>
          <w:b/>
          <w:color w:val="FF0000"/>
          <w:szCs w:val="21"/>
          <w:lang w:val="en-US" w:eastAsia="zh-CN"/>
        </w:rPr>
        <w:t>确认上传</w:t>
      </w:r>
      <w:r>
        <w:rPr>
          <w:rFonts w:hint="eastAsia"/>
          <w:b/>
          <w:color w:val="FF0000"/>
          <w:szCs w:val="21"/>
        </w:rPr>
        <w:t>”</w:t>
      </w:r>
      <w:r>
        <w:rPr>
          <w:rFonts w:hint="eastAsia"/>
          <w:szCs w:val="21"/>
        </w:rPr>
        <w:t>完成上传，</w:t>
      </w:r>
    </w:p>
    <w:p w14:paraId="62EA7A49">
      <w:pPr>
        <w:spacing w:line="360" w:lineRule="auto"/>
        <w:ind w:firstLine="420" w:firstLineChars="0"/>
        <w:rPr>
          <w:rFonts w:hint="default" w:ascii="宋体" w:hAnsi="宋体" w:eastAsia="宋体" w:cs="宋体"/>
          <w:b/>
          <w:bCs/>
          <w:color w:val="FF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FF0000"/>
          <w:sz w:val="24"/>
          <w:szCs w:val="24"/>
          <w:lang w:val="en-US" w:eastAsia="zh-CN"/>
        </w:rPr>
        <w:t>照片规范事项：请按照照片规范拍照，不然会影响到人脸就餐识别效率</w:t>
      </w:r>
    </w:p>
    <w:p w14:paraId="1D4CE3A3">
      <w:pPr>
        <w:spacing w:line="360" w:lineRule="auto"/>
        <w:ind w:firstLine="420" w:firstLineChars="0"/>
        <w:rPr>
          <w:rFonts w:hint="eastAsia" w:ascii="宋体" w:hAnsi="宋体" w:eastAsia="宋体" w:cs="宋体"/>
          <w:b/>
          <w:bCs/>
          <w:color w:val="FF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FF0000"/>
          <w:sz w:val="24"/>
          <w:szCs w:val="24"/>
          <w:lang w:val="en-US" w:eastAsia="zh-CN"/>
        </w:rPr>
        <w:t>①免冠（不戴帽子）正面照片。</w:t>
      </w:r>
    </w:p>
    <w:p w14:paraId="50084AC3">
      <w:pPr>
        <w:spacing w:line="360" w:lineRule="auto"/>
        <w:ind w:firstLine="420" w:firstLineChars="0"/>
        <w:rPr>
          <w:rFonts w:hint="eastAsia" w:ascii="宋体" w:hAnsi="宋体" w:eastAsia="宋体" w:cs="宋体"/>
          <w:b/>
          <w:bCs/>
          <w:color w:val="FF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FF0000"/>
          <w:sz w:val="24"/>
          <w:szCs w:val="24"/>
          <w:lang w:val="en-US" w:eastAsia="zh-CN"/>
        </w:rPr>
        <w:t>②照片上正常应看到人的两耳、额头轮廓和相当于男士喉结处的地方。</w:t>
      </w:r>
    </w:p>
    <w:p w14:paraId="3E3F5197">
      <w:pPr>
        <w:spacing w:line="360" w:lineRule="auto"/>
        <w:ind w:firstLine="420" w:firstLineChars="0"/>
        <w:rPr>
          <w:rFonts w:hint="eastAsia" w:ascii="宋体" w:hAnsi="宋体" w:eastAsia="宋体" w:cs="宋体"/>
          <w:b/>
          <w:bCs/>
          <w:color w:val="FF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FF0000"/>
          <w:sz w:val="24"/>
          <w:szCs w:val="24"/>
          <w:lang w:val="en-US" w:eastAsia="zh-CN"/>
        </w:rPr>
        <w:t>③刘海不得遮挡脸部和眉毛，就餐消费时同样刘海不要遮挡眉毛</w:t>
      </w:r>
    </w:p>
    <w:p w14:paraId="737C611F">
      <w:pPr>
        <w:spacing w:line="360" w:lineRule="auto"/>
        <w:ind w:firstLine="420" w:firstLineChars="0"/>
        <w:rPr>
          <w:rFonts w:hint="eastAsia" w:ascii="宋体" w:hAnsi="宋体" w:eastAsia="宋体" w:cs="宋体"/>
          <w:b/>
          <w:bCs/>
          <w:color w:val="FF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FF0000"/>
          <w:sz w:val="24"/>
          <w:szCs w:val="24"/>
          <w:lang w:val="en-US" w:eastAsia="zh-CN"/>
        </w:rPr>
        <w:t>④拍照时不得上过深颜色的唇膏等影响真实面貌的化妆色彩，不能化妆化得过浓，影响真实面貌。</w:t>
      </w:r>
    </w:p>
    <w:p w14:paraId="2C1DB005">
      <w:pPr>
        <w:spacing w:line="360" w:lineRule="auto"/>
        <w:ind w:firstLine="420" w:firstLineChars="0"/>
        <w:rPr>
          <w:rFonts w:hint="eastAsia" w:ascii="宋体" w:hAnsi="宋体" w:eastAsia="宋体" w:cs="宋体"/>
          <w:b/>
          <w:bCs/>
          <w:color w:val="FF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FF0000"/>
          <w:sz w:val="24"/>
          <w:szCs w:val="24"/>
          <w:lang w:val="en-US" w:eastAsia="zh-CN"/>
        </w:rPr>
        <w:t>⑤不得上传证件照！</w:t>
      </w:r>
      <w:r>
        <w:rPr>
          <w:rFonts w:hint="eastAsia" w:ascii="宋体" w:hAnsi="宋体" w:cs="宋体"/>
          <w:b/>
          <w:bCs/>
          <w:color w:val="FF0000"/>
          <w:sz w:val="24"/>
          <w:szCs w:val="24"/>
          <w:lang w:val="en-US" w:eastAsia="zh-CN"/>
        </w:rPr>
        <w:t>！！</w:t>
      </w:r>
      <w:r>
        <w:rPr>
          <w:rFonts w:hint="eastAsia" w:ascii="宋体" w:hAnsi="宋体" w:eastAsia="宋体" w:cs="宋体"/>
          <w:b/>
          <w:bCs/>
          <w:color w:val="FF0000"/>
          <w:sz w:val="24"/>
          <w:szCs w:val="24"/>
          <w:lang w:val="en-US" w:eastAsia="zh-CN"/>
        </w:rPr>
        <w:t>和PS美颜过的照片（特别注意！！）</w:t>
      </w:r>
    </w:p>
    <w:p w14:paraId="05A79323">
      <w:pPr>
        <w:jc w:val="both"/>
      </w:pPr>
    </w:p>
    <w:p w14:paraId="339E17DC">
      <w:pPr>
        <w:jc w:val="center"/>
        <w:rPr>
          <w:rFonts w:hint="default" w:eastAsiaTheme="minorEastAsia"/>
          <w:lang w:val="en-US" w:eastAsia="zh-CN"/>
        </w:rPr>
      </w:pPr>
      <w:r>
        <w:drawing>
          <wp:inline distT="0" distB="0" distL="114300" distR="114300">
            <wp:extent cx="1788795" cy="3286125"/>
            <wp:effectExtent l="0" t="0" r="1905" b="9525"/>
            <wp:docPr id="2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788795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695450" cy="3286760"/>
            <wp:effectExtent l="0" t="0" r="0" b="8890"/>
            <wp:docPr id="2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328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606550" cy="3239770"/>
            <wp:effectExtent l="0" t="0" r="8890" b="6350"/>
            <wp:docPr id="11" name="图片 11" descr="8eb1da0251b441f0627e2c6052732b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8eb1da0251b441f0627e2c6052732b8"/>
                    <pic:cNvPicPr>
                      <a:picLocks noChangeAspect="1"/>
                    </pic:cNvPicPr>
                  </pic:nvPicPr>
                  <pic:blipFill>
                    <a:blip r:embed="rId22"/>
                    <a:srcRect t="4645" r="212" b="2352"/>
                    <a:stretch>
                      <a:fillRect/>
                    </a:stretch>
                  </pic:blipFill>
                  <pic:spPr>
                    <a:xfrm>
                      <a:off x="0" y="0"/>
                      <a:ext cx="160655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</w:t>
      </w:r>
      <w:r>
        <w:drawing>
          <wp:inline distT="0" distB="0" distL="114300" distR="114300">
            <wp:extent cx="1592580" cy="3239770"/>
            <wp:effectExtent l="0" t="0" r="7620" b="6350"/>
            <wp:docPr id="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/>
                    </pic:cNvPicPr>
                  </pic:nvPicPr>
                  <pic:blipFill>
                    <a:blip r:embed="rId23"/>
                    <a:srcRect t="5233" r="-636" b="2313"/>
                    <a:stretch>
                      <a:fillRect/>
                    </a:stretch>
                  </pic:blipFill>
                  <pic:spPr>
                    <a:xfrm>
                      <a:off x="0" y="0"/>
                      <a:ext cx="1592580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</w:t>
      </w:r>
      <w:r>
        <w:rPr>
          <w:rFonts w:hint="default" w:eastAsiaTheme="minorEastAsia"/>
          <w:lang w:val="en-US" w:eastAsia="zh-CN"/>
        </w:rPr>
        <w:drawing>
          <wp:inline distT="0" distB="0" distL="114300" distR="114300">
            <wp:extent cx="1620520" cy="3239770"/>
            <wp:effectExtent l="0" t="0" r="10160" b="6350"/>
            <wp:docPr id="13" name="图片 13" descr="70e78f556b905c1f711b166edf51c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70e78f556b905c1f711b166edf51c76"/>
                    <pic:cNvPicPr>
                      <a:picLocks noChangeAspect="1"/>
                    </pic:cNvPicPr>
                  </pic:nvPicPr>
                  <pic:blipFill>
                    <a:blip r:embed="rId24"/>
                    <a:srcRect t="4841" r="-636" b="2215"/>
                    <a:stretch>
                      <a:fillRect/>
                    </a:stretch>
                  </pic:blipFill>
                  <pic:spPr>
                    <a:xfrm>
                      <a:off x="0" y="0"/>
                      <a:ext cx="162052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5B6CD7">
      <w:pPr>
        <w:jc w:val="center"/>
        <w:rPr>
          <w:rFonts w:hint="default" w:eastAsiaTheme="minorEastAsia"/>
          <w:lang w:val="en-US" w:eastAsia="zh-CN"/>
        </w:rPr>
      </w:pPr>
    </w:p>
    <w:p w14:paraId="158CE917">
      <w:pPr>
        <w:jc w:val="center"/>
        <w:rPr>
          <w:rFonts w:hint="default" w:eastAsiaTheme="minorEastAsia"/>
          <w:lang w:val="en-US" w:eastAsia="zh-CN"/>
        </w:rPr>
      </w:pPr>
    </w:p>
    <w:p w14:paraId="0FA507C6">
      <w:pPr>
        <w:rPr>
          <w:rFonts w:hint="default" w:eastAsiaTheme="minorEastAsia"/>
          <w:b/>
          <w:szCs w:val="21"/>
          <w:lang w:val="en-US" w:eastAsia="zh-CN"/>
        </w:rPr>
      </w:pPr>
      <w:r>
        <w:rPr>
          <w:rFonts w:hint="eastAsia"/>
          <w:b/>
          <w:szCs w:val="21"/>
          <w:lang w:val="en-US" w:eastAsia="zh-CN"/>
        </w:rPr>
        <w:t>第五步：就餐费充值</w:t>
      </w:r>
    </w:p>
    <w:p w14:paraId="2B495CF9">
      <w:pPr>
        <w:jc w:val="both"/>
        <w:rPr>
          <w:rFonts w:hint="eastAsia"/>
          <w:szCs w:val="21"/>
          <w:lang w:val="en-US" w:eastAsia="zh-CN"/>
        </w:rPr>
      </w:pPr>
      <w:r>
        <w:rPr>
          <w:rFonts w:hint="eastAsia"/>
          <w:szCs w:val="21"/>
          <w:lang w:val="en-US" w:eastAsia="zh-CN"/>
        </w:rPr>
        <w:t xml:space="preserve">   可以点击二维码下方的</w:t>
      </w:r>
      <w:r>
        <w:rPr>
          <w:rFonts w:hint="eastAsia"/>
          <w:b/>
          <w:bCs/>
          <w:color w:val="FF0000"/>
          <w:szCs w:val="21"/>
          <w:lang w:val="en-US" w:eastAsia="zh-CN"/>
        </w:rPr>
        <w:t>“充值按钮”</w:t>
      </w:r>
      <w:r>
        <w:rPr>
          <w:rFonts w:hint="eastAsia"/>
          <w:szCs w:val="21"/>
          <w:lang w:val="en-US" w:eastAsia="zh-CN"/>
        </w:rPr>
        <w:t>进行充值，或者点击</w:t>
      </w:r>
      <w:r>
        <w:rPr>
          <w:rFonts w:hint="eastAsia"/>
          <w:b/>
          <w:bCs/>
          <w:color w:val="FF0000"/>
          <w:szCs w:val="21"/>
          <w:lang w:val="en-US" w:eastAsia="zh-CN"/>
        </w:rPr>
        <w:t>“个人中心”</w:t>
      </w:r>
      <w:r>
        <w:rPr>
          <w:rFonts w:hint="eastAsia"/>
          <w:szCs w:val="21"/>
          <w:lang w:val="en-US" w:eastAsia="zh-CN"/>
        </w:rPr>
        <w:t>里点击</w:t>
      </w:r>
      <w:r>
        <w:rPr>
          <w:rFonts w:hint="eastAsia"/>
          <w:b/>
          <w:bCs/>
          <w:color w:val="FF0000"/>
          <w:szCs w:val="21"/>
          <w:lang w:val="en-US" w:eastAsia="zh-CN"/>
        </w:rPr>
        <w:t>“充值按钮”</w:t>
      </w:r>
      <w:r>
        <w:rPr>
          <w:rFonts w:hint="eastAsia"/>
          <w:szCs w:val="21"/>
          <w:lang w:val="en-US" w:eastAsia="zh-CN"/>
        </w:rPr>
        <w:t>，也可进行充值，点击充值后，输入需要充值的金额，点击缴费，选择付款账号，如无农行卡可添加他行卡支付；然后输入</w:t>
      </w:r>
      <w:r>
        <w:rPr>
          <w:rFonts w:hint="eastAsia"/>
          <w:b/>
          <w:bCs/>
          <w:color w:val="FF0000"/>
          <w:szCs w:val="21"/>
          <w:lang w:val="en-US" w:eastAsia="zh-CN"/>
        </w:rPr>
        <w:t>“银行卡支付密码”</w:t>
      </w:r>
      <w:r>
        <w:rPr>
          <w:rFonts w:hint="eastAsia"/>
          <w:szCs w:val="21"/>
          <w:lang w:val="en-US" w:eastAsia="zh-CN"/>
        </w:rPr>
        <w:t>点击</w:t>
      </w:r>
      <w:r>
        <w:rPr>
          <w:rFonts w:hint="eastAsia"/>
          <w:b/>
          <w:bCs/>
          <w:color w:val="FF0000"/>
          <w:szCs w:val="21"/>
          <w:lang w:val="en-US" w:eastAsia="zh-CN"/>
        </w:rPr>
        <w:t>“立即充值”</w:t>
      </w:r>
      <w:r>
        <w:rPr>
          <w:rFonts w:hint="eastAsia"/>
          <w:szCs w:val="21"/>
          <w:lang w:val="en-US" w:eastAsia="zh-CN"/>
        </w:rPr>
        <w:t>完成充值操作。</w:t>
      </w:r>
    </w:p>
    <w:p w14:paraId="5FBAF0B1">
      <w:pPr>
        <w:jc w:val="both"/>
      </w:pPr>
    </w:p>
    <w:p w14:paraId="65202FE6">
      <w:pPr>
        <w:jc w:val="center"/>
      </w:pPr>
      <w:r>
        <w:drawing>
          <wp:inline distT="0" distB="0" distL="114300" distR="114300">
            <wp:extent cx="1610360" cy="3239770"/>
            <wp:effectExtent l="0" t="0" r="5080" b="6350"/>
            <wp:docPr id="18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4"/>
                    <pic:cNvPicPr>
                      <a:picLocks noChangeAspect="1"/>
                    </pic:cNvPicPr>
                  </pic:nvPicPr>
                  <pic:blipFill>
                    <a:blip r:embed="rId25"/>
                    <a:srcRect t="4555" r="-472" b="2039"/>
                    <a:stretch>
                      <a:fillRect/>
                    </a:stretch>
                  </pic:blipFill>
                  <pic:spPr>
                    <a:xfrm>
                      <a:off x="0" y="0"/>
                      <a:ext cx="1610360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drawing>
          <wp:inline distT="0" distB="0" distL="114300" distR="114300">
            <wp:extent cx="1624965" cy="3239770"/>
            <wp:effectExtent l="0" t="0" r="5715" b="6350"/>
            <wp:docPr id="1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1"/>
                    <pic:cNvPicPr>
                      <a:picLocks noChangeAspect="1"/>
                    </pic:cNvPicPr>
                  </pic:nvPicPr>
                  <pic:blipFill>
                    <a:blip r:embed="rId26"/>
                    <a:srcRect t="5429" r="-551" b="1921"/>
                    <a:stretch>
                      <a:fillRect/>
                    </a:stretch>
                  </pic:blipFill>
                  <pic:spPr>
                    <a:xfrm>
                      <a:off x="0" y="0"/>
                      <a:ext cx="1624965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drawing>
          <wp:inline distT="0" distB="0" distL="114300" distR="114300">
            <wp:extent cx="1654175" cy="3239770"/>
            <wp:effectExtent l="0" t="0" r="6985" b="6350"/>
            <wp:docPr id="19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5"/>
                    <pic:cNvPicPr>
                      <a:picLocks noChangeAspect="1"/>
                    </pic:cNvPicPr>
                  </pic:nvPicPr>
                  <pic:blipFill>
                    <a:blip r:embed="rId27"/>
                    <a:srcRect t="5057" r="40"/>
                    <a:stretch>
                      <a:fillRect/>
                    </a:stretch>
                  </pic:blipFill>
                  <pic:spPr>
                    <a:xfrm>
                      <a:off x="0" y="0"/>
                      <a:ext cx="1654175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6505FD">
      <w:pPr>
        <w:jc w:val="both"/>
      </w:pPr>
    </w:p>
    <w:p w14:paraId="0236A72D">
      <w:pPr>
        <w:jc w:val="both"/>
        <w:rPr>
          <w:rFonts w:hint="eastAsia" w:eastAsiaTheme="minorEastAsia"/>
          <w:szCs w:val="21"/>
          <w:lang w:eastAsia="zh-CN"/>
        </w:rPr>
      </w:pPr>
    </w:p>
    <w:p w14:paraId="0869967A">
      <w:pPr>
        <w:jc w:val="center"/>
      </w:pPr>
      <w:r>
        <w:drawing>
          <wp:inline distT="0" distB="0" distL="114300" distR="114300">
            <wp:extent cx="1503045" cy="3094990"/>
            <wp:effectExtent l="0" t="0" r="1905" b="1016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503045" cy="309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rPr>
          <w:rFonts w:hint="eastAsia" w:eastAsiaTheme="minorEastAsia"/>
          <w:szCs w:val="21"/>
          <w:lang w:eastAsia="zh-CN"/>
        </w:rPr>
        <w:drawing>
          <wp:inline distT="0" distB="0" distL="114300" distR="114300">
            <wp:extent cx="1508125" cy="3018790"/>
            <wp:effectExtent l="0" t="0" r="15875" b="10160"/>
            <wp:docPr id="34" name="图片 34" descr="c376c56f37a28536ca836b62e68042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c376c56f37a28536ca836b62e68042a"/>
                    <pic:cNvPicPr>
                      <a:picLocks noChangeAspect="1"/>
                    </pic:cNvPicPr>
                  </pic:nvPicPr>
                  <pic:blipFill>
                    <a:blip r:embed="rId29"/>
                    <a:srcRect t="4998" r="-283"/>
                    <a:stretch>
                      <a:fillRect/>
                    </a:stretch>
                  </pic:blipFill>
                  <pic:spPr>
                    <a:xfrm>
                      <a:off x="0" y="0"/>
                      <a:ext cx="1508125" cy="3018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Cs w:val="21"/>
          <w:lang w:val="en-US" w:eastAsia="zh-CN"/>
        </w:rPr>
        <w:t xml:space="preserve">  </w:t>
      </w:r>
      <w:r>
        <w:drawing>
          <wp:inline distT="0" distB="0" distL="114300" distR="114300">
            <wp:extent cx="1541145" cy="3004185"/>
            <wp:effectExtent l="0" t="0" r="1905" b="5715"/>
            <wp:docPr id="20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6"/>
                    <pic:cNvPicPr>
                      <a:picLocks noChangeAspect="1"/>
                    </pic:cNvPicPr>
                  </pic:nvPicPr>
                  <pic:blipFill>
                    <a:blip r:embed="rId30"/>
                    <a:srcRect t="5037" r="-485"/>
                    <a:stretch>
                      <a:fillRect/>
                    </a:stretch>
                  </pic:blipFill>
                  <pic:spPr>
                    <a:xfrm>
                      <a:off x="0" y="0"/>
                      <a:ext cx="1541145" cy="300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AF1E06">
      <w:pPr>
        <w:jc w:val="center"/>
      </w:pPr>
    </w:p>
    <w:p w14:paraId="32327E19">
      <w:pPr>
        <w:jc w:val="center"/>
      </w:pPr>
    </w:p>
    <w:p w14:paraId="1C4ECE9B">
      <w:pPr>
        <w:jc w:val="center"/>
      </w:pPr>
    </w:p>
    <w:p w14:paraId="4A9CFE39">
      <w:pPr>
        <w:rPr>
          <w:rFonts w:hint="default" w:eastAsiaTheme="minorEastAsia"/>
          <w:b/>
          <w:szCs w:val="21"/>
          <w:lang w:val="en-US" w:eastAsia="zh-CN"/>
        </w:rPr>
      </w:pPr>
      <w:r>
        <w:rPr>
          <w:rFonts w:hint="eastAsia"/>
          <w:b/>
          <w:szCs w:val="21"/>
          <w:lang w:val="en-US" w:eastAsia="zh-CN"/>
        </w:rPr>
        <w:t>第六步：余额查询、交易明细查询</w:t>
      </w:r>
    </w:p>
    <w:p w14:paraId="09084F45">
      <w:pPr>
        <w:ind w:firstLine="422" w:firstLineChars="200"/>
        <w:rPr>
          <w:szCs w:val="21"/>
        </w:rPr>
      </w:pPr>
      <w:r>
        <w:rPr>
          <w:rFonts w:hint="eastAsia"/>
          <w:b/>
          <w:color w:val="FF0000"/>
          <w:szCs w:val="21"/>
        </w:rPr>
        <w:t xml:space="preserve"> </w:t>
      </w:r>
      <w:r>
        <w:rPr>
          <w:rFonts w:hint="eastAsia"/>
          <w:szCs w:val="21"/>
          <w:lang w:val="en-US" w:eastAsia="zh-CN"/>
        </w:rPr>
        <w:t>交易明细在首页右上角点击账单可看到或者点击</w:t>
      </w:r>
      <w:r>
        <w:rPr>
          <w:rFonts w:hint="eastAsia"/>
          <w:b/>
          <w:color w:val="FF0000"/>
          <w:szCs w:val="21"/>
          <w:lang w:val="en-US" w:eastAsia="zh-CN"/>
        </w:rPr>
        <w:t>“个人中心”</w:t>
      </w:r>
      <w:r>
        <w:rPr>
          <w:rFonts w:hint="eastAsia"/>
          <w:szCs w:val="21"/>
          <w:lang w:val="en-US" w:eastAsia="zh-CN"/>
        </w:rPr>
        <w:t>也可以进行</w:t>
      </w:r>
      <w:r>
        <w:rPr>
          <w:rFonts w:hint="eastAsia"/>
          <w:b/>
          <w:color w:val="FF0000"/>
          <w:szCs w:val="21"/>
        </w:rPr>
        <w:t>“余额查询”、“交易明细”</w:t>
      </w:r>
      <w:r>
        <w:rPr>
          <w:rFonts w:hint="eastAsia"/>
          <w:szCs w:val="21"/>
          <w:lang w:val="en-US" w:eastAsia="zh-CN"/>
        </w:rPr>
        <w:t>等操作</w:t>
      </w:r>
      <w:r>
        <w:rPr>
          <w:rFonts w:hint="eastAsia"/>
          <w:szCs w:val="21"/>
        </w:rPr>
        <w:t>。</w:t>
      </w:r>
    </w:p>
    <w:p w14:paraId="15A1EC70">
      <w:pPr>
        <w:jc w:val="center"/>
      </w:pPr>
      <w:r>
        <w:drawing>
          <wp:inline distT="0" distB="0" distL="114300" distR="114300">
            <wp:extent cx="1598295" cy="3239770"/>
            <wp:effectExtent l="0" t="0" r="1905" b="6350"/>
            <wp:docPr id="22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8"/>
                    <pic:cNvPicPr>
                      <a:picLocks noChangeAspect="1"/>
                    </pic:cNvPicPr>
                  </pic:nvPicPr>
                  <pic:blipFill>
                    <a:blip r:embed="rId31"/>
                    <a:srcRect t="4292" r="-170" b="1882"/>
                    <a:stretch>
                      <a:fillRect/>
                    </a:stretch>
                  </pic:blipFill>
                  <pic:spPr>
                    <a:xfrm>
                      <a:off x="0" y="0"/>
                      <a:ext cx="1598295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rPr>
          <w:szCs w:val="21"/>
        </w:rPr>
        <w:drawing>
          <wp:inline distT="0" distB="0" distL="0" distR="0">
            <wp:extent cx="1656715" cy="3239770"/>
            <wp:effectExtent l="0" t="0" r="4445" b="635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28" r="-687"/>
                    <a:stretch>
                      <a:fillRect/>
                    </a:stretch>
                  </pic:blipFill>
                  <pic:spPr>
                    <a:xfrm>
                      <a:off x="0" y="0"/>
                      <a:ext cx="1656715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  <w:lang w:val="en-US" w:eastAsia="zh-CN"/>
        </w:rPr>
        <w:t xml:space="preserve">  </w:t>
      </w:r>
      <w:r>
        <w:drawing>
          <wp:inline distT="0" distB="0" distL="0" distR="0">
            <wp:extent cx="1626870" cy="3239770"/>
            <wp:effectExtent l="0" t="0" r="3810" b="635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32" r="930"/>
                    <a:stretch>
                      <a:fillRect/>
                    </a:stretch>
                  </pic:blipFill>
                  <pic:spPr>
                    <a:xfrm>
                      <a:off x="0" y="0"/>
                      <a:ext cx="1626870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0E6671">
      <w:pPr>
        <w:rPr>
          <w:rFonts w:hint="eastAsia"/>
          <w:b/>
          <w:szCs w:val="21"/>
          <w:lang w:val="en-US" w:eastAsia="zh-CN"/>
        </w:rPr>
      </w:pPr>
      <w:r>
        <w:rPr>
          <w:rFonts w:hint="eastAsia"/>
          <w:b/>
          <w:szCs w:val="21"/>
          <w:lang w:val="en-US" w:eastAsia="zh-CN"/>
        </w:rPr>
        <w:t>第七步：智慧食堂支付密码修改</w:t>
      </w:r>
    </w:p>
    <w:p w14:paraId="7AB81370">
      <w:pPr>
        <w:ind w:firstLine="420" w:firstLineChars="0"/>
        <w:rPr>
          <w:rFonts w:hint="eastAsia"/>
          <w:szCs w:val="21"/>
          <w:lang w:val="en-US" w:eastAsia="zh-CN"/>
        </w:rPr>
      </w:pPr>
      <w:r>
        <w:rPr>
          <w:rFonts w:hint="eastAsia"/>
          <w:szCs w:val="21"/>
          <w:lang w:val="en-US" w:eastAsia="zh-CN"/>
        </w:rPr>
        <w:t>后续使用中，学生或者家长如需修改上述第三步骤中的餐卡支付密码，可以到学校智慧食堂卡中心管理室，申请修改人员信息手机号（手机号为开通的农行掌银手机号），修改完成后可以在农行掌银app上进行个人餐卡支付密码修改</w:t>
      </w:r>
    </w:p>
    <w:p w14:paraId="043D6C10">
      <w:pPr>
        <w:pStyle w:val="4"/>
      </w:pPr>
      <w:r>
        <w:rPr>
          <w:rFonts w:hint="eastAsia"/>
          <w:szCs w:val="21"/>
          <w:lang w:val="en-US" w:eastAsia="zh-CN"/>
        </w:rPr>
        <w:t>请</w:t>
      </w:r>
      <w:r>
        <w:rPr>
          <w:rFonts w:hint="eastAsia"/>
          <w:szCs w:val="21"/>
        </w:rPr>
        <w:t>点击</w:t>
      </w:r>
      <w:r>
        <w:rPr>
          <w:rFonts w:hint="eastAsia"/>
          <w:b/>
          <w:color w:val="FF0000"/>
          <w:szCs w:val="21"/>
          <w:lang w:eastAsia="zh-CN"/>
        </w:rPr>
        <w:t>“</w:t>
      </w:r>
      <w:r>
        <w:rPr>
          <w:rFonts w:hint="eastAsia"/>
          <w:b/>
          <w:color w:val="FF0000"/>
          <w:szCs w:val="21"/>
          <w:lang w:val="en-US" w:eastAsia="zh-CN"/>
        </w:rPr>
        <w:t>个人中心</w:t>
      </w:r>
      <w:r>
        <w:rPr>
          <w:rFonts w:hint="eastAsia"/>
          <w:b/>
          <w:color w:val="FF0000"/>
          <w:szCs w:val="21"/>
          <w:lang w:eastAsia="zh-CN"/>
        </w:rPr>
        <w:t>”</w:t>
      </w:r>
      <w:r>
        <w:rPr>
          <w:rFonts w:hint="eastAsia"/>
          <w:b/>
          <w:color w:val="FF0000"/>
          <w:szCs w:val="21"/>
          <w:lang w:val="en-US" w:eastAsia="zh-CN"/>
        </w:rPr>
        <w:t>--</w:t>
      </w:r>
      <w:r>
        <w:rPr>
          <w:rFonts w:hint="eastAsia"/>
          <w:b/>
          <w:color w:val="FF0000"/>
          <w:szCs w:val="21"/>
        </w:rPr>
        <w:t>“密码修改”</w:t>
      </w:r>
      <w:r>
        <w:rPr>
          <w:rFonts w:hint="eastAsia"/>
          <w:szCs w:val="21"/>
        </w:rPr>
        <w:t>，在密码修改界面中输入手机号码。</w:t>
      </w:r>
      <w:r>
        <w:rPr>
          <w:rFonts w:hint="eastAsia"/>
          <w:b/>
          <w:color w:val="FF0000"/>
          <w:szCs w:val="21"/>
        </w:rPr>
        <w:t>（如出现</w:t>
      </w:r>
      <w:r>
        <w:rPr>
          <w:rFonts w:hint="eastAsia"/>
          <w:b/>
          <w:color w:val="FF0000"/>
          <w:szCs w:val="21"/>
          <w:lang w:val="en-US" w:eastAsia="zh-CN"/>
        </w:rPr>
        <w:t>手机号错误</w:t>
      </w:r>
      <w:r>
        <w:rPr>
          <w:rFonts w:hint="eastAsia"/>
          <w:b/>
          <w:color w:val="FF0000"/>
          <w:szCs w:val="21"/>
        </w:rPr>
        <w:t>，请联系管理员修改</w:t>
      </w:r>
      <w:r>
        <w:rPr>
          <w:rFonts w:hint="eastAsia"/>
          <w:b/>
          <w:color w:val="FF0000"/>
          <w:szCs w:val="21"/>
          <w:lang w:val="en-US" w:eastAsia="zh-CN"/>
        </w:rPr>
        <w:t>正确手机号</w:t>
      </w:r>
      <w:r>
        <w:rPr>
          <w:rFonts w:hint="eastAsia"/>
          <w:b/>
          <w:color w:val="FF0000"/>
          <w:szCs w:val="21"/>
        </w:rPr>
        <w:t>。）</w:t>
      </w:r>
      <w:r>
        <w:rPr>
          <w:rFonts w:hint="eastAsia"/>
          <w:szCs w:val="21"/>
        </w:rPr>
        <w:t>然后点</w:t>
      </w:r>
      <w:r>
        <w:rPr>
          <w:rFonts w:hint="eastAsia"/>
          <w:b/>
          <w:color w:val="FF0000"/>
          <w:szCs w:val="21"/>
        </w:rPr>
        <w:t>“发送验证码”</w:t>
      </w:r>
      <w:r>
        <w:rPr>
          <w:rFonts w:hint="eastAsia"/>
          <w:szCs w:val="21"/>
        </w:rPr>
        <w:t>，把收到的验证码和新密码</w:t>
      </w:r>
      <w:r>
        <w:rPr>
          <w:rFonts w:hint="eastAsia"/>
          <w:b/>
          <w:color w:val="FF0000"/>
          <w:szCs w:val="21"/>
        </w:rPr>
        <w:t>（密码为6位数数字密码）</w:t>
      </w:r>
      <w:r>
        <w:rPr>
          <w:rFonts w:hint="eastAsia"/>
          <w:szCs w:val="21"/>
        </w:rPr>
        <w:t>输入到相应的文本框中。确认无误后点击</w:t>
      </w:r>
      <w:r>
        <w:rPr>
          <w:rFonts w:hint="eastAsia"/>
          <w:b/>
          <w:color w:val="FF0000"/>
          <w:szCs w:val="21"/>
        </w:rPr>
        <w:t>“修改密码”</w:t>
      </w:r>
      <w:r>
        <w:rPr>
          <w:rFonts w:hint="eastAsia"/>
          <w:szCs w:val="21"/>
        </w:rPr>
        <w:t>，完成修改密码操作，如下图示。</w:t>
      </w:r>
      <w:r>
        <w:rPr>
          <w:rFonts w:hint="eastAsia"/>
          <w:b/>
          <w:color w:val="FF0000"/>
          <w:szCs w:val="21"/>
          <w:lang w:eastAsia="zh-CN"/>
        </w:rPr>
        <w:t>（</w:t>
      </w:r>
      <w:r>
        <w:rPr>
          <w:rFonts w:hint="eastAsia"/>
          <w:b/>
          <w:color w:val="FF0000"/>
          <w:szCs w:val="21"/>
          <w:lang w:val="en-US" w:eastAsia="zh-CN"/>
        </w:rPr>
        <w:t>后续如忘记密码，可以在个人中心里再次进行密码修改</w:t>
      </w:r>
      <w:r>
        <w:rPr>
          <w:rFonts w:hint="eastAsia"/>
          <w:b/>
          <w:color w:val="FF0000"/>
          <w:szCs w:val="21"/>
          <w:lang w:eastAsia="zh-CN"/>
        </w:rPr>
        <w:t>）</w:t>
      </w:r>
      <w:r>
        <w:rPr>
          <w:rFonts w:hint="eastAsia"/>
          <w:szCs w:val="21"/>
          <w:lang w:eastAsia="zh-CN"/>
        </w:rPr>
        <w:t>。</w:t>
      </w:r>
    </w:p>
    <w:p w14:paraId="630E424D">
      <w:pPr>
        <w:jc w:val="center"/>
      </w:pP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1788795" cy="3286125"/>
            <wp:effectExtent l="0" t="0" r="1905" b="9525"/>
            <wp:docPr id="2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788795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670685" cy="3157855"/>
            <wp:effectExtent l="0" t="0" r="5715" b="4445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670685" cy="315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614805" cy="3239770"/>
            <wp:effectExtent l="0" t="0" r="4445" b="1778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35"/>
                    <a:srcRect t="4867" r="-180" b="2256"/>
                    <a:stretch>
                      <a:fillRect/>
                    </a:stretch>
                  </pic:blipFill>
                  <pic:spPr>
                    <a:xfrm>
                      <a:off x="0" y="0"/>
                      <a:ext cx="1614805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1E7321">
      <w:pPr>
        <w:rPr>
          <w:rFonts w:hint="eastAsia"/>
          <w:b/>
          <w:szCs w:val="21"/>
          <w:lang w:val="en-US" w:eastAsia="zh-CN"/>
        </w:rPr>
      </w:pPr>
      <w:r>
        <w:rPr>
          <w:rFonts w:hint="eastAsia"/>
          <w:b/>
          <w:szCs w:val="21"/>
          <w:lang w:val="en-US" w:eastAsia="zh-CN"/>
        </w:rPr>
        <w:t>第八步：多子女在校就读，切换学生信息</w:t>
      </w:r>
    </w:p>
    <w:p w14:paraId="007DB3FB">
      <w:pPr>
        <w:ind w:firstLine="420" w:firstLineChars="200"/>
        <w:jc w:val="left"/>
        <w:rPr>
          <w:rFonts w:hint="eastAsia"/>
          <w:color w:val="auto"/>
          <w:szCs w:val="21"/>
          <w:lang w:val="en-US" w:eastAsia="zh-CN"/>
        </w:rPr>
      </w:pPr>
      <w:r>
        <w:rPr>
          <w:rFonts w:hint="eastAsia"/>
          <w:lang w:val="en-US" w:eastAsia="zh-CN"/>
        </w:rPr>
        <w:t>在智慧食堂界面，点击“切换身份”，点击“绑定新账号”，在绑定账号界面，输入第二个学生的姓名和身份证号码，随后点击“查询”，查询出第二个学生身份证信息后，输入默认密码，</w:t>
      </w:r>
      <w:r>
        <w:rPr>
          <w:rFonts w:hint="eastAsia"/>
          <w:color w:val="auto"/>
          <w:szCs w:val="21"/>
          <w:lang w:val="en-US" w:eastAsia="zh-CN"/>
        </w:rPr>
        <w:t>密码默认为</w:t>
      </w:r>
      <w:r>
        <w:rPr>
          <w:rFonts w:hint="eastAsia"/>
          <w:b/>
          <w:bCs/>
          <w:color w:val="FF0000"/>
          <w:szCs w:val="21"/>
          <w:lang w:val="en-US" w:eastAsia="zh-CN"/>
        </w:rPr>
        <w:t>身份证号码后6位（如果身份证最后一位是X，则用0代替），</w:t>
      </w:r>
      <w:r>
        <w:rPr>
          <w:rFonts w:hint="eastAsia"/>
          <w:color w:val="auto"/>
          <w:szCs w:val="21"/>
          <w:lang w:val="en-US" w:eastAsia="zh-CN"/>
        </w:rPr>
        <w:t>输入完成后，点击“绑定”。即可完成。</w:t>
      </w:r>
    </w:p>
    <w:p w14:paraId="5F0F5BF7">
      <w:pPr>
        <w:ind w:firstLine="420" w:firstLineChars="200"/>
        <w:jc w:val="left"/>
        <w:rPr>
          <w:rFonts w:hint="eastAsia"/>
          <w:color w:val="auto"/>
          <w:szCs w:val="21"/>
          <w:lang w:val="en-US" w:eastAsia="zh-CN"/>
        </w:rPr>
      </w:pPr>
      <w:r>
        <w:rPr>
          <w:rFonts w:hint="eastAsia"/>
          <w:color w:val="auto"/>
          <w:szCs w:val="21"/>
          <w:lang w:val="en-US" w:eastAsia="zh-CN"/>
        </w:rPr>
        <w:t>后续继续完成学生人脸上传步骤即可。</w:t>
      </w:r>
    </w:p>
    <w:p w14:paraId="118796D4">
      <w:pPr>
        <w:ind w:firstLine="420" w:firstLineChars="200"/>
        <w:jc w:val="left"/>
        <w:rPr>
          <w:rFonts w:hint="default"/>
          <w:color w:val="auto"/>
          <w:szCs w:val="21"/>
          <w:lang w:val="en-US" w:eastAsia="zh-CN"/>
        </w:rPr>
      </w:pPr>
      <w:r>
        <w:rPr>
          <w:rFonts w:hint="eastAsia"/>
          <w:color w:val="auto"/>
          <w:szCs w:val="21"/>
          <w:lang w:val="en-US" w:eastAsia="zh-CN"/>
        </w:rPr>
        <w:t>后续需要切换学生信息，点击“切换身份”，即可任意切换选择已经绑定学生信息</w:t>
      </w:r>
    </w:p>
    <w:p w14:paraId="086106BE">
      <w:pPr>
        <w:jc w:val="center"/>
        <w:rPr>
          <w:rFonts w:hint="eastAsia" w:eastAsiaTheme="minorEastAsia"/>
          <w:b/>
          <w:szCs w:val="21"/>
          <w:lang w:val="en-US" w:eastAsia="zh-CN"/>
        </w:rPr>
      </w:pPr>
      <w:r>
        <w:drawing>
          <wp:inline distT="0" distB="0" distL="114300" distR="114300">
            <wp:extent cx="1895475" cy="3465195"/>
            <wp:effectExtent l="0" t="0" r="9525" b="1905"/>
            <wp:docPr id="3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1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3465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1687830" cy="3464560"/>
            <wp:effectExtent l="0" t="0" r="7620" b="2540"/>
            <wp:docPr id="36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2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687830" cy="346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677670" cy="3457575"/>
            <wp:effectExtent l="0" t="0" r="17780" b="9525"/>
            <wp:docPr id="37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3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677670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rPr>
          <w:rFonts w:hint="eastAsia" w:eastAsiaTheme="minorEastAsia"/>
          <w:b/>
          <w:szCs w:val="21"/>
          <w:lang w:val="en-US" w:eastAsia="zh-CN"/>
        </w:rPr>
        <w:drawing>
          <wp:inline distT="0" distB="0" distL="114300" distR="114300">
            <wp:extent cx="1887220" cy="3451225"/>
            <wp:effectExtent l="0" t="0" r="17780" b="15875"/>
            <wp:docPr id="38" name="图片 38" descr="16551947676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16551947676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887220" cy="345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95D11D">
      <w:pPr>
        <w:jc w:val="left"/>
        <w:rPr>
          <w:rFonts w:hint="default" w:eastAsiaTheme="minorEastAsia"/>
          <w:b/>
          <w:szCs w:val="21"/>
          <w:lang w:val="en-US" w:eastAsia="zh-CN"/>
        </w:rPr>
      </w:pPr>
      <w:r>
        <w:rPr>
          <w:rFonts w:hint="eastAsia"/>
          <w:b/>
          <w:szCs w:val="21"/>
          <w:lang w:val="en-US" w:eastAsia="zh-CN"/>
        </w:rPr>
        <w:t>第九步，视频版讲解（微信扫码观看）</w:t>
      </w:r>
    </w:p>
    <w:p w14:paraId="548366CF">
      <w:pPr>
        <w:jc w:val="center"/>
        <w:rPr>
          <w:rFonts w:hint="eastAsia"/>
          <w:lang w:val="en-US" w:eastAsia="zh-CN"/>
        </w:rPr>
      </w:pPr>
    </w:p>
    <w:p w14:paraId="5B5270A6">
      <w:pPr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1、无农业银行卡的，绑定别的银行卡的操作视频。</w:t>
      </w:r>
    </w:p>
    <w:p w14:paraId="3AC73234">
      <w:pPr>
        <w:jc w:val="both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3810000" cy="3810000"/>
            <wp:effectExtent l="0" t="0" r="0" b="0"/>
            <wp:docPr id="39" name="图片 39" descr="1785b6d7bf8c6e32d16bb73acfaad8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1785b6d7bf8c6e32d16bb73acfaad8d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4D9BAA">
      <w:pPr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2、智慧食堂操作步骤视频。</w:t>
      </w:r>
    </w:p>
    <w:p w14:paraId="0AEB82F0">
      <w:pPr>
        <w:jc w:val="left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3810000" cy="3810000"/>
            <wp:effectExtent l="0" t="0" r="0" b="0"/>
            <wp:docPr id="40" name="图片 40" descr="4f2d016f7f510ea81f1c29694b2a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4f2d016f7f510ea81f1c29694b2a217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AwOTliNmIyYzI1NDExMjgzYWRmOWVlMTlkZjMxZTIifQ=="/>
  </w:docVars>
  <w:rsids>
    <w:rsidRoot w:val="00000000"/>
    <w:rsid w:val="088766C0"/>
    <w:rsid w:val="0B9C2E80"/>
    <w:rsid w:val="0F913519"/>
    <w:rsid w:val="10606B42"/>
    <w:rsid w:val="131661BB"/>
    <w:rsid w:val="14F74E66"/>
    <w:rsid w:val="1DAC7A5D"/>
    <w:rsid w:val="247714E8"/>
    <w:rsid w:val="27936B46"/>
    <w:rsid w:val="285E384E"/>
    <w:rsid w:val="2D891656"/>
    <w:rsid w:val="2EA27E60"/>
    <w:rsid w:val="30C54714"/>
    <w:rsid w:val="343A6407"/>
    <w:rsid w:val="352C1DA9"/>
    <w:rsid w:val="373D637D"/>
    <w:rsid w:val="39243DD9"/>
    <w:rsid w:val="4836121B"/>
    <w:rsid w:val="4B8B6DA2"/>
    <w:rsid w:val="536A5F90"/>
    <w:rsid w:val="53C16630"/>
    <w:rsid w:val="53DD77F1"/>
    <w:rsid w:val="53F24D97"/>
    <w:rsid w:val="558E15A2"/>
    <w:rsid w:val="58831219"/>
    <w:rsid w:val="594D1384"/>
    <w:rsid w:val="59C873C6"/>
    <w:rsid w:val="59EA5F5C"/>
    <w:rsid w:val="5CBF299E"/>
    <w:rsid w:val="63F91396"/>
    <w:rsid w:val="646B23D2"/>
    <w:rsid w:val="6B231BEF"/>
    <w:rsid w:val="6C465079"/>
    <w:rsid w:val="6C8903C6"/>
    <w:rsid w:val="738935F8"/>
    <w:rsid w:val="79DA3418"/>
    <w:rsid w:val="7A703BEB"/>
    <w:rsid w:val="7EA312A3"/>
    <w:rsid w:val="7FC962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1" Type="http://schemas.openxmlformats.org/officeDocument/2006/relationships/fontTable" Target="fontTable.xml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1598</Words>
  <Characters>1659</Characters>
  <Lines>0</Lines>
  <Paragraphs>0</Paragraphs>
  <TotalTime>3</TotalTime>
  <ScaleCrop>false</ScaleCrop>
  <LinksUpToDate>false</LinksUpToDate>
  <CharactersWithSpaces>1709</CharactersWithSpaces>
  <Application>WPS Office_12.1.0.17147_F1E327BC-269C-435d-A152-05C5408002CA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2022-04-01T06:05:00Z</dcterms:created>
  <dc:creator>KRSJ-Computer</dc:creator>
  <cp:lastModifiedBy>微软用户</cp:lastModifiedBy>
  <dcterms:modified xsi:type="dcterms:W3CDTF">2024-07-20T16:29:17Z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2052-12.1.0.17147</vt:lpwstr>
  </property>
  <property fmtid="{D5CDD505-2E9C-101B-9397-08002B2CF9AE}" pid="3" name="ICV">
    <vt:lpwstr>F8CC73063B3541E0A0396C14CDF25A9B_13</vt:lpwstr>
  </property>
</Properties>
</file>